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AREA SOCIO-ASSISTENZIALE E SANITARIA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SERVIZI SOCIO-SANITARI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servizi socio-sanitari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Collaborazione alla programmazione e gestione del personale dell'Area socio-sanitaria alle dirette dipendenze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Collaborazione alla programmazione e gestione del personale dell'Area socio-sanitaria alle dirette dipendenze.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