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manutenzione ordinaria e straordinaria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manutenzione ordinaria e straordinaria.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