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Legittimita' degli atti e dei provvedimenti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Legittimita' degli atti e dei provvedimenti.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