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DIREZIONE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 Direttore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Comunicazioni di pubblica utilita'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Comunicazioni di pubblica utilita'.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