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Medico del lavoro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Medico del lavoro.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