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Denunce infortuni sul lavoro e malattia professionale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Denunce infortuni sul lavoro e malattia professionale.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