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Organizzazione e promozione eventi ricreativi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Organizzazione e promozione eventi ricreativi.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